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2F62AA" w14:textId="6610941A" w:rsidR="00332FF8" w:rsidRPr="00925ADF" w:rsidRDefault="00925ADF" w:rsidP="0026578A">
      <w:pPr>
        <w:shd w:val="clear" w:color="auto" w:fill="FFFFFF"/>
        <w:spacing w:after="150" w:line="240" w:lineRule="auto"/>
        <w:jc w:val="center"/>
        <w:outlineLvl w:val="1"/>
        <w:rPr>
          <w:rFonts w:ascii="Lato" w:eastAsia="Times New Roman" w:hAnsi="Lato" w:cs="Times New Roman"/>
          <w:b/>
          <w:bCs/>
          <w:color w:val="F4B083" w:themeColor="accent2" w:themeTint="99"/>
          <w:sz w:val="45"/>
          <w:szCs w:val="45"/>
          <w:lang w:eastAsia="it-IT"/>
        </w:rPr>
      </w:pPr>
      <w:r w:rsidRPr="00925ADF">
        <w:rPr>
          <w:rFonts w:ascii="Lato" w:eastAsia="Times New Roman" w:hAnsi="Lato" w:cs="Times New Roman"/>
          <w:b/>
          <w:bCs/>
          <w:color w:val="F4B083" w:themeColor="accent2" w:themeTint="99"/>
          <w:sz w:val="45"/>
          <w:szCs w:val="45"/>
          <w:lang w:eastAsia="it-IT"/>
        </w:rPr>
        <w:t>REGOLAMENTO AMIATA WALKING MARATHON</w:t>
      </w:r>
    </w:p>
    <w:p w14:paraId="27D24000" w14:textId="77777777" w:rsidR="00332FF8" w:rsidRDefault="00332FF8" w:rsidP="0026578A">
      <w:pPr>
        <w:shd w:val="clear" w:color="auto" w:fill="FFFFFF"/>
        <w:spacing w:after="150" w:line="240" w:lineRule="auto"/>
        <w:jc w:val="center"/>
        <w:outlineLvl w:val="1"/>
        <w:rPr>
          <w:rFonts w:ascii="Lato" w:eastAsia="Times New Roman" w:hAnsi="Lato" w:cs="Times New Roman"/>
          <w:b/>
          <w:bCs/>
          <w:sz w:val="45"/>
          <w:szCs w:val="45"/>
          <w:lang w:eastAsia="it-IT"/>
        </w:rPr>
      </w:pPr>
    </w:p>
    <w:p w14:paraId="50444959" w14:textId="67703F88" w:rsidR="003F592E" w:rsidRPr="003F592E" w:rsidRDefault="34F702F5" w:rsidP="597DE167">
      <w:pPr>
        <w:shd w:val="clear" w:color="auto" w:fill="FFFFFF" w:themeFill="background1"/>
        <w:spacing w:after="420" w:line="240" w:lineRule="auto"/>
      </w:pPr>
      <w:r w:rsidRPr="34F702F5"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  <w:lang w:eastAsia="it-IT"/>
        </w:rPr>
        <w:t>ORGANIZZAZIONE</w:t>
      </w:r>
      <w:r w:rsidR="597DE167">
        <w:br/>
      </w:r>
      <w:r w:rsidR="597DE167">
        <w:br/>
      </w:r>
      <w:r w:rsidRPr="34F702F5">
        <w:rPr>
          <w:rFonts w:ascii="Lato" w:eastAsia="Times New Roman" w:hAnsi="Lato" w:cs="Times New Roman"/>
          <w:color w:val="000000" w:themeColor="text1"/>
          <w:sz w:val="27"/>
          <w:szCs w:val="27"/>
          <w:lang w:eastAsia="it-IT"/>
        </w:rPr>
        <w:t xml:space="preserve">Pro Loco di Piancastagnaio </w:t>
      </w:r>
      <w:r w:rsidR="597DE167">
        <w:br/>
      </w:r>
      <w:r w:rsidRPr="34F702F5">
        <w:rPr>
          <w:rFonts w:ascii="Lato" w:eastAsia="Times New Roman" w:hAnsi="Lato" w:cs="Times New Roman"/>
          <w:color w:val="000000" w:themeColor="text1"/>
          <w:sz w:val="27"/>
          <w:szCs w:val="27"/>
          <w:lang w:eastAsia="it-IT"/>
        </w:rPr>
        <w:t>Tel: 0577 784134</w:t>
      </w:r>
      <w:r w:rsidR="597DE167">
        <w:br/>
      </w:r>
      <w:r w:rsidRPr="34F702F5">
        <w:rPr>
          <w:rFonts w:ascii="Lato" w:eastAsia="Times New Roman" w:hAnsi="Lato" w:cs="Times New Roman"/>
          <w:color w:val="000000" w:themeColor="text1"/>
          <w:sz w:val="27"/>
          <w:szCs w:val="27"/>
          <w:lang w:eastAsia="it-IT"/>
        </w:rPr>
        <w:t xml:space="preserve">Email: </w:t>
      </w:r>
      <w:hyperlink r:id="rId5">
        <w:r w:rsidRPr="34F702F5">
          <w:rPr>
            <w:rStyle w:val="Hyperlink"/>
            <w:rFonts w:ascii="Lato" w:eastAsia="Times New Roman" w:hAnsi="Lato" w:cs="Times New Roman"/>
            <w:sz w:val="27"/>
            <w:szCs w:val="27"/>
            <w:lang w:eastAsia="it-IT"/>
          </w:rPr>
          <w:t>info@prolocopiancastagnaio.it</w:t>
        </w:r>
        <w:r w:rsidR="597DE167">
          <w:br/>
        </w:r>
      </w:hyperlink>
      <w:r w:rsidRPr="34F702F5">
        <w:rPr>
          <w:rFonts w:ascii="Lato" w:eastAsia="Times New Roman" w:hAnsi="Lato" w:cs="Times New Roman"/>
          <w:color w:val="000000" w:themeColor="text1"/>
          <w:sz w:val="27"/>
          <w:szCs w:val="27"/>
          <w:lang w:eastAsia="it-IT"/>
        </w:rPr>
        <w:t>Sito: </w:t>
      </w:r>
      <w:hyperlink r:id="rId6">
        <w:r w:rsidRPr="34F702F5">
          <w:rPr>
            <w:rFonts w:ascii="Lato" w:eastAsia="Times New Roman" w:hAnsi="Lato" w:cs="Times New Roman"/>
            <w:color w:val="000000" w:themeColor="text1"/>
            <w:sz w:val="27"/>
            <w:szCs w:val="27"/>
            <w:u w:val="single"/>
            <w:lang w:eastAsia="it-IT"/>
          </w:rPr>
          <w:t>www.prolocopiancastagnaio.it</w:t>
        </w:r>
      </w:hyperlink>
    </w:p>
    <w:p w14:paraId="4F06645B" w14:textId="5D26D6D1" w:rsidR="003F592E" w:rsidRPr="003F592E" w:rsidRDefault="34F702F5" w:rsidP="597DE167">
      <w:pPr>
        <w:shd w:val="clear" w:color="auto" w:fill="FFFFFF" w:themeFill="background1"/>
        <w:spacing w:after="420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it-IT"/>
        </w:rPr>
      </w:pPr>
      <w:r w:rsidRPr="34F702F5">
        <w:rPr>
          <w:rFonts w:ascii="Lato" w:eastAsia="Times New Roman" w:hAnsi="Lato" w:cs="Times New Roman"/>
          <w:color w:val="000000" w:themeColor="text1"/>
          <w:sz w:val="27"/>
          <w:szCs w:val="27"/>
          <w:lang w:eastAsia="it-IT"/>
        </w:rPr>
        <w:t xml:space="preserve">Coordinatore evento: Sig. Sergio Pieri </w:t>
      </w:r>
      <w:r w:rsidR="597DE167">
        <w:br/>
      </w:r>
      <w:r w:rsidRPr="34F702F5">
        <w:rPr>
          <w:rFonts w:ascii="Lato" w:eastAsia="Times New Roman" w:hAnsi="Lato" w:cs="Times New Roman"/>
          <w:color w:val="000000" w:themeColor="text1"/>
          <w:sz w:val="27"/>
          <w:szCs w:val="27"/>
          <w:lang w:eastAsia="it-IT"/>
        </w:rPr>
        <w:t xml:space="preserve">Cell: 339 2680840 </w:t>
      </w:r>
      <w:r w:rsidR="597DE167">
        <w:br/>
      </w:r>
      <w:r w:rsidRPr="34F702F5">
        <w:rPr>
          <w:rFonts w:ascii="Lato" w:eastAsia="Times New Roman" w:hAnsi="Lato" w:cs="Times New Roman"/>
          <w:color w:val="000000" w:themeColor="text1"/>
          <w:sz w:val="27"/>
          <w:szCs w:val="27"/>
          <w:lang w:eastAsia="it-IT"/>
        </w:rPr>
        <w:t>Email: </w:t>
      </w:r>
      <w:hyperlink r:id="rId7">
        <w:r w:rsidRPr="34F702F5">
          <w:rPr>
            <w:rFonts w:ascii="Lato" w:eastAsia="Times New Roman" w:hAnsi="Lato" w:cs="Times New Roman"/>
            <w:color w:val="000000" w:themeColor="text1"/>
            <w:sz w:val="27"/>
            <w:szCs w:val="27"/>
            <w:u w:val="single"/>
            <w:lang w:eastAsia="it-IT"/>
          </w:rPr>
          <w:t>sergiopieri56@gmail.com</w:t>
        </w:r>
      </w:hyperlink>
    </w:p>
    <w:p w14:paraId="4344DB3D" w14:textId="3F17DF3D" w:rsidR="003F592E" w:rsidRPr="003F592E" w:rsidRDefault="34F702F5" w:rsidP="34F702F5">
      <w:pPr>
        <w:shd w:val="clear" w:color="auto" w:fill="FFFFFF" w:themeFill="background1"/>
        <w:spacing w:after="420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it-IT"/>
        </w:rPr>
      </w:pPr>
      <w:r w:rsidRPr="34F702F5"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  <w:lang w:eastAsia="it-IT"/>
        </w:rPr>
        <w:t>PARTENZE</w:t>
      </w:r>
      <w:r w:rsidR="003F592E">
        <w:br/>
      </w:r>
      <w:r w:rsidRPr="34F702F5"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  <w:lang w:eastAsia="it-IT"/>
        </w:rPr>
        <w:t>L’evento verrà effettuato con qualsiasi condizione atmosferica.</w:t>
      </w:r>
      <w:r w:rsidR="003F592E">
        <w:br/>
      </w:r>
      <w:r w:rsidRPr="34F702F5">
        <w:rPr>
          <w:rFonts w:ascii="Lato" w:eastAsia="Times New Roman" w:hAnsi="Lato" w:cs="Times New Roman"/>
          <w:color w:val="000000" w:themeColor="text1"/>
          <w:sz w:val="27"/>
          <w:szCs w:val="27"/>
          <w:lang w:eastAsia="it-IT"/>
        </w:rPr>
        <w:t xml:space="preserve">Partenza dalla Rocca di Piancastagnaio per tutti i percorsi alle ore </w:t>
      </w:r>
      <w:r w:rsidRPr="34F702F5"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  <w:lang w:eastAsia="it-IT"/>
        </w:rPr>
        <w:t>08:15</w:t>
      </w:r>
      <w:r w:rsidRPr="34F702F5">
        <w:rPr>
          <w:rFonts w:ascii="Lato" w:eastAsia="Times New Roman" w:hAnsi="Lato" w:cs="Times New Roman"/>
          <w:color w:val="000000" w:themeColor="text1"/>
          <w:sz w:val="27"/>
          <w:szCs w:val="27"/>
          <w:lang w:eastAsia="it-IT"/>
        </w:rPr>
        <w:t>.</w:t>
      </w:r>
    </w:p>
    <w:p w14:paraId="439B8761" w14:textId="5951964B" w:rsidR="003F592E" w:rsidRPr="003F592E" w:rsidRDefault="34F702F5" w:rsidP="34F702F5">
      <w:pPr>
        <w:shd w:val="clear" w:color="auto" w:fill="FFFFFF" w:themeFill="background1"/>
        <w:spacing w:after="420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it-IT"/>
        </w:rPr>
      </w:pPr>
      <w:r w:rsidRPr="34F702F5"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  <w:lang w:eastAsia="it-IT"/>
        </w:rPr>
        <w:t>ARRIVI</w:t>
      </w:r>
      <w:r w:rsidR="003F592E">
        <w:br/>
      </w:r>
      <w:r w:rsidRPr="34F702F5"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  <w:lang w:eastAsia="it-IT"/>
        </w:rPr>
        <w:t>Rocca di Piancastagnaio entro le ore 19:15</w:t>
      </w:r>
    </w:p>
    <w:p w14:paraId="40A5745F" w14:textId="62B3AF8E" w:rsidR="003F592E" w:rsidRPr="003F592E" w:rsidRDefault="34F702F5" w:rsidP="34F702F5">
      <w:pPr>
        <w:shd w:val="clear" w:color="auto" w:fill="FFFFFF" w:themeFill="background1"/>
        <w:spacing w:after="420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it-IT"/>
        </w:rPr>
      </w:pPr>
      <w:r w:rsidRPr="34F702F5"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  <w:lang w:eastAsia="it-IT"/>
        </w:rPr>
        <w:t>DIRITTO DI PARTECIPAZIONE</w:t>
      </w:r>
      <w:r w:rsidR="003F592E">
        <w:br/>
      </w:r>
      <w:r w:rsidRPr="34F702F5">
        <w:rPr>
          <w:rFonts w:ascii="Lato" w:eastAsia="Times New Roman" w:hAnsi="Lato" w:cs="Times New Roman"/>
          <w:color w:val="000000" w:themeColor="text1"/>
          <w:sz w:val="27"/>
          <w:szCs w:val="27"/>
          <w:lang w:eastAsia="it-IT"/>
        </w:rPr>
        <w:t>Aperta a tutti, uomini e donne che abbiano compiuto il 18° anno di età. I minorenni possono partecipare sotto la responsabilità dei propri genitori, esclusivamente per il percorso di 18 e 10 km.</w:t>
      </w:r>
    </w:p>
    <w:p w14:paraId="3298B3A5" w14:textId="67074CCB" w:rsidR="00C271BC" w:rsidRPr="003F592E" w:rsidRDefault="34F702F5" w:rsidP="34F702F5">
      <w:pPr>
        <w:shd w:val="clear" w:color="auto" w:fill="FFFFFF" w:themeFill="background1"/>
        <w:spacing w:after="420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it-IT"/>
        </w:rPr>
      </w:pPr>
      <w:r w:rsidRPr="34F702F5"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  <w:lang w:eastAsia="it-IT"/>
        </w:rPr>
        <w:t>ISCRIZIONI</w:t>
      </w:r>
      <w:r w:rsidR="00B272A2">
        <w:br/>
      </w:r>
      <w:r w:rsidRPr="34F702F5">
        <w:rPr>
          <w:rFonts w:ascii="Lato" w:eastAsia="Times New Roman" w:hAnsi="Lato" w:cs="Times New Roman"/>
          <w:color w:val="000000" w:themeColor="text1"/>
          <w:sz w:val="27"/>
          <w:szCs w:val="27"/>
          <w:lang w:eastAsia="it-IT"/>
        </w:rPr>
        <w:t>Le iscrizioni potranno essere effettuate dal giorno 4 marzo al seguente link:</w:t>
      </w:r>
    </w:p>
    <w:p w14:paraId="5C117C48" w14:textId="472CF9BB" w:rsidR="003F592E" w:rsidRPr="003F592E" w:rsidRDefault="00784367" w:rsidP="34F702F5">
      <w:pPr>
        <w:shd w:val="clear" w:color="auto" w:fill="FFFFFF" w:themeFill="background1"/>
        <w:spacing w:after="0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  <w:lang w:eastAsia="it-IT"/>
        </w:rPr>
      </w:pPr>
      <w:hyperlink r:id="rId8">
        <w:r w:rsidR="34F702F5" w:rsidRPr="34F702F5">
          <w:rPr>
            <w:rStyle w:val="Hyperlink"/>
            <w:rFonts w:ascii="Lato" w:eastAsia="Times New Roman" w:hAnsi="Lato" w:cs="Times New Roman"/>
            <w:sz w:val="31"/>
            <w:szCs w:val="31"/>
            <w:lang w:eastAsia="it-IT"/>
          </w:rPr>
          <w:t>ISCRIVITI ONLINE SU IDCHRONOS.IT</w:t>
        </w:r>
      </w:hyperlink>
    </w:p>
    <w:p w14:paraId="51AD3DB9" w14:textId="6F54A653" w:rsidR="003F592E" w:rsidRPr="003F592E" w:rsidRDefault="003F592E" w:rsidP="34F702F5">
      <w:pPr>
        <w:shd w:val="clear" w:color="auto" w:fill="FFFFFF" w:themeFill="background1"/>
        <w:spacing w:after="0" w:line="240" w:lineRule="auto"/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  <w:lang w:eastAsia="it-IT"/>
        </w:rPr>
      </w:pPr>
    </w:p>
    <w:p w14:paraId="2631E421" w14:textId="23B6D0CD" w:rsidR="003F592E" w:rsidRPr="003F592E" w:rsidRDefault="003F592E" w:rsidP="34F702F5">
      <w:pPr>
        <w:shd w:val="clear" w:color="auto" w:fill="FFFFFF" w:themeFill="background1"/>
        <w:spacing w:after="0" w:line="240" w:lineRule="auto"/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  <w:lang w:eastAsia="it-IT"/>
        </w:rPr>
      </w:pPr>
    </w:p>
    <w:p w14:paraId="16EE5307" w14:textId="1FEAC6F8" w:rsidR="003F592E" w:rsidRPr="003F592E" w:rsidRDefault="34F702F5" w:rsidP="34F702F5">
      <w:pPr>
        <w:shd w:val="clear" w:color="auto" w:fill="FFFFFF" w:themeFill="background1"/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it-IT"/>
        </w:rPr>
      </w:pPr>
      <w:r w:rsidRPr="34F702F5"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  <w:lang w:eastAsia="it-IT"/>
        </w:rPr>
        <w:t>CONTRIBUTO DI PARTECIPAZIONE</w:t>
      </w:r>
      <w:r w:rsidR="003F592E">
        <w:br/>
      </w:r>
      <w:r w:rsidRPr="34F702F5">
        <w:rPr>
          <w:rFonts w:ascii="Lato" w:eastAsia="Times New Roman" w:hAnsi="Lato" w:cs="Times New Roman"/>
          <w:color w:val="000000" w:themeColor="text1"/>
          <w:sz w:val="27"/>
          <w:szCs w:val="27"/>
          <w:lang w:eastAsia="it-IT"/>
        </w:rPr>
        <w:t>Il contributo di partecipazione sarà di </w:t>
      </w:r>
      <w:r w:rsidRPr="34F702F5"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  <w:lang w:eastAsia="it-IT"/>
        </w:rPr>
        <w:t xml:space="preserve">€ 20,00 per la Km 10 e la Km 18, e di € 25,00 per la Km 42. </w:t>
      </w:r>
      <w:r w:rsidRPr="34F702F5">
        <w:rPr>
          <w:rFonts w:eastAsiaTheme="minorEastAsia"/>
          <w:color w:val="000000" w:themeColor="text1"/>
          <w:sz w:val="27"/>
          <w:szCs w:val="27"/>
          <w:lang w:eastAsia="it-IT"/>
        </w:rPr>
        <w:t>Il contributo è comprensivo di Assicurazione Infortuni (Copertura: caso di morte e invalidità permanente), maglietta evento, ristori, buffet.</w:t>
      </w:r>
      <w:r w:rsidR="003F592E">
        <w:br/>
      </w:r>
      <w:r w:rsidR="003F592E">
        <w:br/>
      </w:r>
      <w:r w:rsidRPr="34F702F5"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  <w:lang w:eastAsia="it-IT"/>
        </w:rPr>
        <w:t>N.B.</w:t>
      </w:r>
      <w:r w:rsidRPr="34F702F5">
        <w:rPr>
          <w:rFonts w:ascii="Lato" w:eastAsia="Times New Roman" w:hAnsi="Lato" w:cs="Times New Roman"/>
          <w:color w:val="000000" w:themeColor="text1"/>
          <w:sz w:val="27"/>
          <w:szCs w:val="27"/>
          <w:lang w:eastAsia="it-IT"/>
        </w:rPr>
        <w:t> In caso di assenza non verrà corrisposto nessun rimborso.</w:t>
      </w:r>
    </w:p>
    <w:p w14:paraId="4FF3E405" w14:textId="7D038F1B" w:rsidR="003F592E" w:rsidRPr="003F592E" w:rsidRDefault="34F702F5" w:rsidP="34F702F5">
      <w:pPr>
        <w:shd w:val="clear" w:color="auto" w:fill="FFFFFF" w:themeFill="background1"/>
        <w:spacing w:after="420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it-IT"/>
        </w:rPr>
      </w:pPr>
      <w:r w:rsidRPr="34F702F5"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  <w:lang w:eastAsia="it-IT"/>
        </w:rPr>
        <w:t>NORME GENERALI</w:t>
      </w:r>
      <w:r w:rsidR="003F592E">
        <w:br/>
      </w:r>
      <w:r w:rsidRPr="34F702F5"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  <w:lang w:eastAsia="it-IT"/>
        </w:rPr>
        <w:t>Non si accetteranno iscrizioni il giorno della manifestazione.</w:t>
      </w:r>
      <w:r w:rsidR="003F592E">
        <w:br/>
      </w:r>
      <w:r w:rsidRPr="34F702F5">
        <w:rPr>
          <w:rFonts w:ascii="Lato" w:eastAsia="Times New Roman" w:hAnsi="Lato" w:cs="Times New Roman"/>
          <w:color w:val="000000" w:themeColor="text1"/>
          <w:sz w:val="27"/>
          <w:szCs w:val="27"/>
          <w:lang w:eastAsia="it-IT"/>
        </w:rPr>
        <w:t>Il pettorale di partecipazione darà diritto ad usufruire dei punti di ristoro durante la camminata e all’arrivo di Piancastagnaio.                            </w:t>
      </w:r>
    </w:p>
    <w:p w14:paraId="689E152C" w14:textId="13EC36C7" w:rsidR="003F592E" w:rsidRPr="003F592E" w:rsidRDefault="34F702F5" w:rsidP="34F702F5">
      <w:pPr>
        <w:shd w:val="clear" w:color="auto" w:fill="FFFFFF" w:themeFill="background1"/>
        <w:spacing w:after="420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it-IT"/>
        </w:rPr>
      </w:pPr>
      <w:r w:rsidRPr="34F702F5"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  <w:lang w:eastAsia="it-IT"/>
        </w:rPr>
        <w:t>RITIRO PETTORALI</w:t>
      </w:r>
      <w:r w:rsidR="003F592E">
        <w:br/>
      </w:r>
      <w:r w:rsidRPr="34F702F5"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  <w:lang w:eastAsia="it-IT"/>
        </w:rPr>
        <w:t>Sabato 27 Luglio 2024: </w:t>
      </w:r>
      <w:r w:rsidRPr="34F702F5">
        <w:rPr>
          <w:rFonts w:ascii="Lato" w:eastAsia="Times New Roman" w:hAnsi="Lato" w:cs="Times New Roman"/>
          <w:color w:val="000000" w:themeColor="text1"/>
          <w:sz w:val="27"/>
          <w:szCs w:val="27"/>
          <w:lang w:eastAsia="it-IT"/>
        </w:rPr>
        <w:t>dalle ore 11.00 alle ore 19.00 presso l’ufficio della Pro Loco di Piancastagnaio.</w:t>
      </w:r>
      <w:r w:rsidR="003F592E">
        <w:br/>
      </w:r>
      <w:r w:rsidRPr="34F702F5"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  <w:lang w:eastAsia="it-IT"/>
        </w:rPr>
        <w:t xml:space="preserve">Domenica 28 Luglio 2024 </w:t>
      </w:r>
      <w:r w:rsidRPr="34F702F5">
        <w:rPr>
          <w:rFonts w:ascii="Lato" w:eastAsia="Times New Roman" w:hAnsi="Lato" w:cs="Times New Roman"/>
          <w:color w:val="000000" w:themeColor="text1"/>
          <w:sz w:val="27"/>
          <w:szCs w:val="27"/>
          <w:lang w:eastAsia="it-IT"/>
        </w:rPr>
        <w:t>dalle ore 7:15</w:t>
      </w:r>
    </w:p>
    <w:p w14:paraId="5A654605" w14:textId="74FB5ADE" w:rsidR="003F592E" w:rsidRPr="003F592E" w:rsidRDefault="34F702F5" w:rsidP="34F702F5">
      <w:pPr>
        <w:shd w:val="clear" w:color="auto" w:fill="FFFFFF" w:themeFill="background1"/>
        <w:spacing w:after="420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it-IT"/>
        </w:rPr>
      </w:pPr>
      <w:r w:rsidRPr="34F702F5"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  <w:lang w:eastAsia="it-IT"/>
        </w:rPr>
        <w:t>PERCORSI</w:t>
      </w:r>
      <w:r w:rsidR="003F592E">
        <w:br/>
      </w:r>
      <w:r w:rsidRPr="34F702F5"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  <w:lang w:eastAsia="it-IT"/>
        </w:rPr>
        <w:t xml:space="preserve">Tutti i percorsi partiranno dalla Piazza della Rocca di Piancastagnaio e si svilupperanno per intero nei sentieri escursionistici del Monte Amiata, dopo aver percorso le caratteristiche viuzze del centro storico. </w:t>
      </w:r>
    </w:p>
    <w:p w14:paraId="1211A014" w14:textId="44E74D10" w:rsidR="005D3B93" w:rsidRPr="003F592E" w:rsidRDefault="34F702F5" w:rsidP="34F702F5">
      <w:pPr>
        <w:shd w:val="clear" w:color="auto" w:fill="FFFFFF" w:themeFill="background1"/>
        <w:spacing w:after="420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it-IT"/>
        </w:rPr>
      </w:pPr>
      <w:r w:rsidRPr="34F702F5"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  <w:lang w:eastAsia="it-IT"/>
        </w:rPr>
        <w:t>SERVIZI ASSISTENZA</w:t>
      </w:r>
      <w:r w:rsidR="005D3B93">
        <w:br/>
      </w:r>
      <w:r w:rsidRPr="34F702F5">
        <w:rPr>
          <w:rFonts w:ascii="Lato" w:eastAsia="Times New Roman" w:hAnsi="Lato" w:cs="Times New Roman"/>
          <w:color w:val="000000" w:themeColor="text1"/>
          <w:sz w:val="27"/>
          <w:szCs w:val="27"/>
          <w:lang w:eastAsia="it-IT"/>
        </w:rPr>
        <w:t>Il servizio di assistenza sanitaria e di messa in sicurezza sarà coordinato dalla Misericordia di Piancastagnaio.</w:t>
      </w:r>
    </w:p>
    <w:p w14:paraId="66B81598" w14:textId="670FF2D1" w:rsidR="003F592E" w:rsidRPr="003F592E" w:rsidRDefault="34F702F5" w:rsidP="34F702F5">
      <w:pPr>
        <w:shd w:val="clear" w:color="auto" w:fill="FFFFFF" w:themeFill="background1"/>
        <w:spacing w:after="420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  <w:lang w:eastAsia="it-IT"/>
        </w:rPr>
      </w:pPr>
      <w:r w:rsidRPr="34F702F5"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  <w:lang w:eastAsia="it-IT"/>
        </w:rPr>
        <w:t>SEGNALETICA</w:t>
      </w:r>
      <w:r w:rsidR="003F592E">
        <w:br/>
      </w:r>
      <w:r w:rsidRPr="34F702F5"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  <w:lang w:eastAsia="it-IT"/>
        </w:rPr>
        <w:t>Il percorso verrà contrassegnato con segnaletica realizzata appositamente per l’evento.</w:t>
      </w:r>
    </w:p>
    <w:p w14:paraId="1E973E9B" w14:textId="7F30392A" w:rsidR="003F592E" w:rsidRPr="003F592E" w:rsidRDefault="34F702F5" w:rsidP="34F702F5">
      <w:pPr>
        <w:shd w:val="clear" w:color="auto" w:fill="FFFFFF" w:themeFill="background1"/>
        <w:spacing w:after="420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it-IT"/>
        </w:rPr>
      </w:pPr>
      <w:r w:rsidRPr="34F702F5"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  <w:lang w:eastAsia="it-IT"/>
        </w:rPr>
        <w:t>CANCELLI</w:t>
      </w:r>
      <w:r w:rsidR="003F592E">
        <w:br/>
      </w:r>
      <w:r w:rsidRPr="34F702F5"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  <w:lang w:eastAsia="it-IT"/>
        </w:rPr>
        <w:t>CANCELLO UNICO AL KM 32. Ultimo passaggio utile ore 17.</w:t>
      </w:r>
      <w:r w:rsidR="003F592E">
        <w:br/>
      </w:r>
      <w:r w:rsidRPr="34F702F5"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  <w:lang w:eastAsia="it-IT"/>
        </w:rPr>
        <w:t>Oltre questo orario, il partecipante verrà fermato e portato all’ arrivo dai mezzi messi a disposizione dall’ organizzazione.</w:t>
      </w:r>
    </w:p>
    <w:p w14:paraId="2B4970DD" w14:textId="40FB96CF" w:rsidR="003F592E" w:rsidRPr="003F592E" w:rsidRDefault="34F702F5" w:rsidP="34F702F5">
      <w:pPr>
        <w:shd w:val="clear" w:color="auto" w:fill="FFFFFF" w:themeFill="background1"/>
        <w:spacing w:after="420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it-IT"/>
        </w:rPr>
      </w:pPr>
      <w:r w:rsidRPr="34F702F5"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  <w:lang w:eastAsia="it-IT"/>
        </w:rPr>
        <w:t>RISTORI</w:t>
      </w:r>
      <w:r w:rsidR="003F592E">
        <w:br/>
      </w:r>
      <w:r w:rsidRPr="34F702F5"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  <w:lang w:eastAsia="it-IT"/>
        </w:rPr>
        <w:t xml:space="preserve">Si consiglia zainetto al seguito con cibo e acqua. </w:t>
      </w:r>
      <w:r w:rsidRPr="34F702F5">
        <w:rPr>
          <w:rFonts w:ascii="Lato" w:eastAsia="Times New Roman" w:hAnsi="Lato" w:cs="Times New Roman"/>
          <w:color w:val="000000" w:themeColor="text1"/>
          <w:sz w:val="27"/>
          <w:szCs w:val="27"/>
          <w:lang w:eastAsia="it-IT"/>
        </w:rPr>
        <w:t>Saranno comunque presenti sul tracciato punti di ristoro con alimenti e bevande per tutti i partecipanti.</w:t>
      </w:r>
    </w:p>
    <w:p w14:paraId="3B7B9CBC" w14:textId="16D02438" w:rsidR="003F592E" w:rsidRPr="003F592E" w:rsidRDefault="34F702F5" w:rsidP="34F702F5">
      <w:pPr>
        <w:shd w:val="clear" w:color="auto" w:fill="FFFFFF" w:themeFill="background1"/>
        <w:spacing w:after="420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it-IT"/>
        </w:rPr>
      </w:pPr>
      <w:r w:rsidRPr="34F702F5"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  <w:lang w:eastAsia="it-IT"/>
        </w:rPr>
        <w:t>STRUTTURE RICETTIVE</w:t>
      </w:r>
      <w:r w:rsidR="003F592E">
        <w:br/>
      </w:r>
      <w:r w:rsidRPr="34F702F5">
        <w:rPr>
          <w:rFonts w:ascii="Lato" w:eastAsia="Times New Roman" w:hAnsi="Lato" w:cs="Times New Roman"/>
          <w:color w:val="000000" w:themeColor="text1"/>
          <w:sz w:val="27"/>
          <w:szCs w:val="27"/>
          <w:lang w:eastAsia="it-IT"/>
        </w:rPr>
        <w:t>Per chi vuole pernottare o usufruire di un buon ristorante, l’elenco completo lo potete trovare sul sito della pro loco di Piancastagnaio: </w:t>
      </w:r>
      <w:hyperlink r:id="rId9">
        <w:r w:rsidRPr="34F702F5">
          <w:rPr>
            <w:rFonts w:ascii="Lato" w:eastAsia="Times New Roman" w:hAnsi="Lato" w:cs="Times New Roman"/>
            <w:color w:val="000000" w:themeColor="text1"/>
            <w:sz w:val="27"/>
            <w:szCs w:val="27"/>
            <w:u w:val="single"/>
            <w:lang w:eastAsia="it-IT"/>
          </w:rPr>
          <w:t>www.prolocopiancastagnaio.it</w:t>
        </w:r>
      </w:hyperlink>
    </w:p>
    <w:p w14:paraId="704BA94C" w14:textId="03A107F8" w:rsidR="34F702F5" w:rsidRDefault="34F702F5" w:rsidP="34F702F5">
      <w:pPr>
        <w:shd w:val="clear" w:color="auto" w:fill="FFFFFF" w:themeFill="background1"/>
        <w:spacing w:after="420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  <w:u w:val="single"/>
          <w:lang w:eastAsia="it-IT"/>
        </w:rPr>
      </w:pPr>
    </w:p>
    <w:p w14:paraId="2531CE87" w14:textId="6D68C491" w:rsidR="34F702F5" w:rsidRDefault="34F702F5" w:rsidP="34F702F5">
      <w:pPr>
        <w:shd w:val="clear" w:color="auto" w:fill="FFFFFF" w:themeFill="background1"/>
        <w:spacing w:after="420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  <w:u w:val="single"/>
          <w:lang w:eastAsia="it-IT"/>
        </w:rPr>
      </w:pPr>
    </w:p>
    <w:p w14:paraId="0448FA77" w14:textId="0A2CF4DB" w:rsidR="003F592E" w:rsidRPr="003F592E" w:rsidRDefault="34F702F5" w:rsidP="34F702F5">
      <w:pPr>
        <w:shd w:val="clear" w:color="auto" w:fill="FFFFFF" w:themeFill="background1"/>
        <w:spacing w:before="100" w:beforeAutospacing="1" w:after="42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it-IT"/>
        </w:rPr>
      </w:pPr>
      <w:r w:rsidRPr="34F702F5"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  <w:lang w:eastAsia="it-IT"/>
        </w:rPr>
        <w:t>EVENTI STRAORDINARI E/O RINUNCE</w:t>
      </w:r>
      <w:r w:rsidR="003F592E">
        <w:br/>
      </w:r>
      <w:r w:rsidRPr="34F702F5">
        <w:rPr>
          <w:rFonts w:ascii="Lato" w:eastAsia="Times New Roman" w:hAnsi="Lato" w:cs="Times New Roman"/>
          <w:color w:val="000000" w:themeColor="text1"/>
          <w:sz w:val="27"/>
          <w:szCs w:val="27"/>
          <w:lang w:eastAsia="it-IT"/>
        </w:rPr>
        <w:t>In presenza di fatti, eventi, condizioni meteo, precauzioni da prendere per garantire la sicurezza della manifestazione, il giudizio della organizzazione rispetto ad eventuali percorsi alternativi è insindacabile.</w:t>
      </w:r>
    </w:p>
    <w:p w14:paraId="156D90BD" w14:textId="0D17E7E7" w:rsidR="003F592E" w:rsidRPr="003F592E" w:rsidRDefault="34F702F5" w:rsidP="34F702F5">
      <w:pPr>
        <w:shd w:val="clear" w:color="auto" w:fill="FFFFFF" w:themeFill="background1"/>
        <w:spacing w:before="100" w:beforeAutospacing="1" w:after="42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it-IT"/>
        </w:rPr>
      </w:pPr>
      <w:r w:rsidRPr="34F702F5">
        <w:rPr>
          <w:rFonts w:ascii="Lato" w:eastAsia="Times New Roman" w:hAnsi="Lato" w:cs="Times New Roman"/>
          <w:color w:val="000000" w:themeColor="text1"/>
          <w:sz w:val="27"/>
          <w:szCs w:val="27"/>
          <w:lang w:eastAsia="it-IT"/>
        </w:rPr>
        <w:t>Non sono previsti rimborsi di quota in caso di rinuncia dell’iscritto.</w:t>
      </w:r>
    </w:p>
    <w:p w14:paraId="45E9508A" w14:textId="3E789D13" w:rsidR="34F702F5" w:rsidRDefault="34F702F5" w:rsidP="34F702F5">
      <w:pPr>
        <w:shd w:val="clear" w:color="auto" w:fill="FFFFFF" w:themeFill="background1"/>
        <w:spacing w:beforeAutospacing="1" w:afterAutospacing="1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  <w:lang w:eastAsia="it-IT"/>
        </w:rPr>
      </w:pPr>
    </w:p>
    <w:p w14:paraId="275660DA" w14:textId="77777777" w:rsidR="003F592E" w:rsidRPr="003F592E" w:rsidRDefault="003F592E" w:rsidP="0026578A">
      <w:pPr>
        <w:shd w:val="clear" w:color="auto" w:fill="FFFFFF"/>
        <w:spacing w:after="420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it-IT"/>
        </w:rPr>
      </w:pPr>
      <w:r w:rsidRPr="003F592E"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it-IT"/>
        </w:rPr>
        <w:t>DIRITTO DI IMMAGINE</w:t>
      </w:r>
      <w:r w:rsidRPr="003F592E">
        <w:rPr>
          <w:rFonts w:ascii="Lato" w:eastAsia="Times New Roman" w:hAnsi="Lato" w:cs="Times New Roman"/>
          <w:color w:val="000000"/>
          <w:sz w:val="27"/>
          <w:szCs w:val="27"/>
          <w:lang w:eastAsia="it-IT"/>
        </w:rPr>
        <w:br/>
        <w:t>Con l’iscrizione, il partecipante autorizza espressamente l’organizzazione all’utilizzo gratuito di immagini, fisse e/o in movimento, ritraenti la propria persona e prese in occasione della sua partecipazione alla manifestazione.</w:t>
      </w:r>
      <w:r w:rsidRPr="003F592E">
        <w:rPr>
          <w:rFonts w:ascii="Lato" w:eastAsia="Times New Roman" w:hAnsi="Lato" w:cs="Times New Roman"/>
          <w:color w:val="000000"/>
          <w:sz w:val="27"/>
          <w:szCs w:val="27"/>
          <w:lang w:eastAsia="it-IT"/>
        </w:rPr>
        <w:br/>
        <w:t>La autorizzazione all’utilizzazione della propria immagine si intende prestata a tempo indeterminato e senza limiti territoriali in tutto il mondo, per l’impiego in pubblicazioni e filmati vari, ivi inclusi, a mero titolo esemplificativo e non limitativo, materiali promozionali e/o pubblicitari e realizzati su tutti i supporti.</w:t>
      </w:r>
    </w:p>
    <w:p w14:paraId="37CE5BE5" w14:textId="00D4BD2D" w:rsidR="003F592E" w:rsidRDefault="34F702F5" w:rsidP="34F702F5">
      <w:pPr>
        <w:shd w:val="clear" w:color="auto" w:fill="FFFFFF" w:themeFill="background1"/>
        <w:spacing w:after="420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it-IT"/>
        </w:rPr>
      </w:pPr>
      <w:r w:rsidRPr="34F702F5"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  <w:lang w:eastAsia="it-IT"/>
        </w:rPr>
        <w:t>DICHIARAZIONE DI RESPONSABILITÀ</w:t>
      </w:r>
      <w:r w:rsidR="003F592E">
        <w:br/>
      </w:r>
      <w:r w:rsidRPr="34F702F5">
        <w:rPr>
          <w:rFonts w:ascii="Lato" w:eastAsia="Times New Roman" w:hAnsi="Lato" w:cs="Times New Roman"/>
          <w:color w:val="000000" w:themeColor="text1"/>
          <w:sz w:val="27"/>
          <w:szCs w:val="27"/>
          <w:lang w:eastAsia="it-IT"/>
        </w:rPr>
        <w:t>Con l’iscrizione, il partecipante dichiara di conoscere ed accettare il presente regolamento della manifestazione.</w:t>
      </w:r>
      <w:r w:rsidR="003F592E">
        <w:br/>
      </w:r>
      <w:r w:rsidRPr="34F702F5">
        <w:rPr>
          <w:rFonts w:ascii="Lato" w:eastAsia="Times New Roman" w:hAnsi="Lato" w:cs="Times New Roman"/>
          <w:color w:val="000000" w:themeColor="text1"/>
          <w:sz w:val="27"/>
          <w:szCs w:val="27"/>
          <w:lang w:eastAsia="it-IT"/>
        </w:rPr>
        <w:t>Dichiara inoltre espressamente sotto la propria responsabilità, non solo di aver dichiarato la verità (art. 2 legge 04/01/1968 n° 15 come modificato dall’art. 3 comma 10 legge 15/05/1997 n° 127), ma di esonerare gli organizzatori da ogni responsabilità, sia civile che penale, per danni a persone e/o cose da lui causati o a lui derivati. Informativa Art. 13 DLGS 196/2003 e successive modifiche e integrazioni in ordine alla Tutela della privacy.</w:t>
      </w:r>
      <w:r w:rsidR="003F592E">
        <w:br/>
      </w:r>
    </w:p>
    <w:p w14:paraId="6396EF33" w14:textId="77777777" w:rsidR="00642671" w:rsidRDefault="00642671" w:rsidP="0026578A">
      <w:pPr>
        <w:shd w:val="clear" w:color="auto" w:fill="FFFFFF"/>
        <w:spacing w:after="420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it-IT"/>
        </w:rPr>
      </w:pPr>
    </w:p>
    <w:p w14:paraId="70D8AAEB" w14:textId="77777777" w:rsidR="00642671" w:rsidRDefault="00642671" w:rsidP="0026578A">
      <w:pPr>
        <w:shd w:val="clear" w:color="auto" w:fill="FFFFFF"/>
        <w:spacing w:after="420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it-IT"/>
        </w:rPr>
      </w:pPr>
    </w:p>
    <w:p w14:paraId="04BEC436" w14:textId="77777777" w:rsidR="00642671" w:rsidRDefault="00642671" w:rsidP="0026578A">
      <w:pPr>
        <w:shd w:val="clear" w:color="auto" w:fill="FFFFFF"/>
        <w:spacing w:after="420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it-IT"/>
        </w:rPr>
      </w:pPr>
    </w:p>
    <w:p w14:paraId="055340FE" w14:textId="2DE82889" w:rsidR="005300E1" w:rsidRDefault="005300E1" w:rsidP="34F702F5">
      <w:pPr>
        <w:shd w:val="clear" w:color="auto" w:fill="FFFFFF" w:themeFill="background1"/>
        <w:spacing w:after="420" w:line="240" w:lineRule="auto"/>
        <w:rPr>
          <w:rFonts w:ascii="Lato" w:eastAsia="Times New Roman" w:hAnsi="Lato" w:cs="Times New Roman"/>
          <w:color w:val="000000" w:themeColor="text1"/>
          <w:lang w:eastAsia="it-IT"/>
        </w:rPr>
      </w:pPr>
    </w:p>
    <w:sectPr w:rsidR="005300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205F9"/>
    <w:multiLevelType w:val="multilevel"/>
    <w:tmpl w:val="B520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566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2E"/>
    <w:rsid w:val="001A3506"/>
    <w:rsid w:val="001D6E45"/>
    <w:rsid w:val="00262E17"/>
    <w:rsid w:val="0026578A"/>
    <w:rsid w:val="00332FF8"/>
    <w:rsid w:val="00365AC4"/>
    <w:rsid w:val="003F592E"/>
    <w:rsid w:val="004D4F19"/>
    <w:rsid w:val="005300E1"/>
    <w:rsid w:val="005D3B93"/>
    <w:rsid w:val="00642671"/>
    <w:rsid w:val="006E3287"/>
    <w:rsid w:val="00784367"/>
    <w:rsid w:val="00870DA6"/>
    <w:rsid w:val="008A1692"/>
    <w:rsid w:val="008F624A"/>
    <w:rsid w:val="00925ADF"/>
    <w:rsid w:val="00A23E81"/>
    <w:rsid w:val="00A30466"/>
    <w:rsid w:val="00A42336"/>
    <w:rsid w:val="00AD5EB4"/>
    <w:rsid w:val="00B03D38"/>
    <w:rsid w:val="00B272A2"/>
    <w:rsid w:val="00B40574"/>
    <w:rsid w:val="00BA01E0"/>
    <w:rsid w:val="00C271BC"/>
    <w:rsid w:val="00C46D8E"/>
    <w:rsid w:val="00CF4D05"/>
    <w:rsid w:val="00E506F9"/>
    <w:rsid w:val="00E758A3"/>
    <w:rsid w:val="00F03329"/>
    <w:rsid w:val="00FC2FD9"/>
    <w:rsid w:val="00FF7087"/>
    <w:rsid w:val="34F702F5"/>
    <w:rsid w:val="597DE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5E032"/>
  <w15:chartTrackingRefBased/>
  <w15:docId w15:val="{75D6BBF7-BEF3-47C6-B2F1-F151215C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59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592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Web">
    <w:name w:val="Normal (Web)"/>
    <w:basedOn w:val="Normal"/>
    <w:uiPriority w:val="99"/>
    <w:semiHidden/>
    <w:unhideWhenUsed/>
    <w:rsid w:val="003F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3F592E"/>
    <w:rPr>
      <w:b/>
      <w:bCs/>
    </w:rPr>
  </w:style>
  <w:style w:type="character" w:styleId="Hyperlink">
    <w:name w:val="Hyperlink"/>
    <w:basedOn w:val="DefaultParagraphFont"/>
    <w:uiPriority w:val="99"/>
    <w:unhideWhenUsed/>
    <w:rsid w:val="003F592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1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01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2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.idchronos.it/it/gara/3529/walking-marathon-monte-amiata?fbclid=IwAR34wOSat4_wBUjAAc1o1_HFKW-ee0LyBfz68IGY6xljvmwpl_xUMhPOqG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giopieri5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locopiancastagnaio.it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prolocopiancastagnaio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olocopiancastagnai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658</Words>
  <Characters>3751</Characters>
  <Application>Microsoft Office Word</Application>
  <DocSecurity>4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Santoni</dc:creator>
  <cp:keywords/>
  <dc:description/>
  <cp:lastModifiedBy>Maria Mascelloni</cp:lastModifiedBy>
  <cp:revision>8</cp:revision>
  <dcterms:created xsi:type="dcterms:W3CDTF">2024-02-05T13:32:00Z</dcterms:created>
  <dcterms:modified xsi:type="dcterms:W3CDTF">2024-02-05T14:16:00Z</dcterms:modified>
</cp:coreProperties>
</file>